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84D70" w14:textId="711D6520" w:rsidR="006D41A7" w:rsidRDefault="006D41A7" w:rsidP="006D41A7">
      <w:pPr>
        <w:spacing w:after="0"/>
      </w:pPr>
      <w:r w:rsidRPr="004278A4">
        <w:rPr>
          <w:b/>
          <w:bCs/>
          <w:u w:val="single"/>
        </w:rPr>
        <w:t>1.dan</w:t>
      </w:r>
      <w:r>
        <w:t xml:space="preserve"> BEOGRAD –MADJARSKA</w:t>
      </w:r>
    </w:p>
    <w:p w14:paraId="2E6F8067" w14:textId="77777777" w:rsidR="006D41A7" w:rsidRDefault="006D41A7" w:rsidP="006D41A7">
      <w:pPr>
        <w:spacing w:after="0"/>
      </w:pPr>
      <w:r>
        <w:t>Polazak iz Beograda - autobuska stanica BAS, Antifašističke borbe - Novi Beograd u večernjim časovima. Direktna noćna vožnja preko Budimpešte i Bratislave do Praga. Usputne pauze radi obavljanja graničnih formalnosti i na motelima, po potrebi.</w:t>
      </w:r>
    </w:p>
    <w:p w14:paraId="069DCA89" w14:textId="5F2B41BD" w:rsidR="006D41A7" w:rsidRDefault="006D41A7" w:rsidP="006D41A7">
      <w:pPr>
        <w:spacing w:after="0"/>
      </w:pPr>
      <w:r w:rsidRPr="004278A4">
        <w:rPr>
          <w:b/>
          <w:bCs/>
          <w:u w:val="single"/>
        </w:rPr>
        <w:t>2.dan</w:t>
      </w:r>
      <w:r w:rsidR="004278A4">
        <w:rPr>
          <w:b/>
          <w:bCs/>
          <w:u w:val="single"/>
        </w:rPr>
        <w:t xml:space="preserve"> </w:t>
      </w:r>
      <w:r>
        <w:t>P R A G (razgledanje grada)</w:t>
      </w:r>
    </w:p>
    <w:p w14:paraId="6E6F9873" w14:textId="77777777" w:rsidR="006D41A7" w:rsidRDefault="006D41A7" w:rsidP="006D41A7">
      <w:pPr>
        <w:spacing w:after="0"/>
      </w:pPr>
      <w:r>
        <w:t>Dolazak u prepodnevnim satima u Prag. Panoramsko razgledanje starog gradskog jezgra Praga u pratnji lokalnog vodiča: Loreta, Hradčani sa</w:t>
      </w:r>
    </w:p>
    <w:p w14:paraId="4A3853D6" w14:textId="77777777" w:rsidR="006D41A7" w:rsidRDefault="006D41A7" w:rsidP="006D41A7">
      <w:pPr>
        <w:spacing w:after="0"/>
      </w:pPr>
      <w:r>
        <w:t>katedralom Sv. Vita, Karlov most, Astronomski sat, Gradska većnica, Crkva Sv. Bogorodice iz Tina, Vaclavov trg... Kraće slobodno vreme u centru grada.</w:t>
      </w:r>
    </w:p>
    <w:p w14:paraId="6DF50D7C" w14:textId="77777777" w:rsidR="006D41A7" w:rsidRDefault="006D41A7" w:rsidP="006D41A7">
      <w:pPr>
        <w:spacing w:after="0"/>
      </w:pPr>
      <w:r>
        <w:t>Odlazak do hotela, smeštaj. Slobodno vreme. Noćenje.</w:t>
      </w:r>
    </w:p>
    <w:p w14:paraId="6D133898" w14:textId="77777777" w:rsidR="006D41A7" w:rsidRDefault="006D41A7" w:rsidP="006D41A7">
      <w:pPr>
        <w:spacing w:after="0"/>
      </w:pPr>
      <w:r w:rsidRPr="004278A4">
        <w:rPr>
          <w:b/>
          <w:bCs/>
          <w:u w:val="single"/>
        </w:rPr>
        <w:t>3.dan</w:t>
      </w:r>
      <w:r>
        <w:t xml:space="preserve"> P R A G</w:t>
      </w:r>
    </w:p>
    <w:p w14:paraId="156F0473" w14:textId="77777777" w:rsidR="006D41A7" w:rsidRDefault="006D41A7" w:rsidP="006D41A7">
      <w:pPr>
        <w:spacing w:after="0"/>
      </w:pPr>
      <w:r>
        <w:t>Doručak. Slobodan dan za individualni program. Noćenje.</w:t>
      </w:r>
    </w:p>
    <w:p w14:paraId="5F0A7289" w14:textId="77777777" w:rsidR="006D41A7" w:rsidRDefault="006D41A7" w:rsidP="006D41A7">
      <w:pPr>
        <w:spacing w:after="0"/>
      </w:pPr>
      <w:r>
        <w:t>Fakultativno: Izlet do Drezdena. Drezdena grad podignutog iz pepela čije su znamenitosti ponovo izgradjene u retro stilu. Opera Semper koja ponosito krasi Theaterplatz, Palata Zwinger koja će Vas vratiti u vreme vladara Alberta Jakog. Bogorodičina protestantska crkva i Dvorska rimokatolička crkva, koje su se vekovima borile za prestiž medju hrišćanskim vernicima. Priča o Carskoj palati… Slobodno vreme iskoristite za odličan šoping ili šetnju po centru grada do povratka za Prag.</w:t>
      </w:r>
    </w:p>
    <w:p w14:paraId="2ED8EBE7" w14:textId="77777777" w:rsidR="006D41A7" w:rsidRDefault="006D41A7" w:rsidP="006D41A7">
      <w:pPr>
        <w:spacing w:after="0"/>
      </w:pPr>
      <w:r w:rsidRPr="004278A4">
        <w:rPr>
          <w:b/>
          <w:bCs/>
          <w:u w:val="single"/>
        </w:rPr>
        <w:t>4.dan</w:t>
      </w:r>
      <w:r>
        <w:t xml:space="preserve"> P R A G (Karlove Vari)</w:t>
      </w:r>
    </w:p>
    <w:p w14:paraId="52DED99A" w14:textId="77777777" w:rsidR="006D41A7" w:rsidRDefault="006D41A7" w:rsidP="006D41A7">
      <w:pPr>
        <w:spacing w:after="0"/>
      </w:pPr>
      <w:r>
        <w:t>Doručak. Slobodan dan za individualni program. Noćenje.</w:t>
      </w:r>
    </w:p>
    <w:p w14:paraId="4A4EDD3C" w14:textId="77777777" w:rsidR="006D41A7" w:rsidRDefault="006D41A7" w:rsidP="006D41A7">
      <w:pPr>
        <w:spacing w:after="0"/>
      </w:pPr>
      <w:r>
        <w:t>Fakultativno: izlet autobusom do Karlovih Vari, čuvenog češkog banjskog lečilišta, poznatog po svojim termalnim izvorima (ima ih 12), proizvodnji</w:t>
      </w:r>
    </w:p>
    <w:p w14:paraId="4E8A1D0A" w14:textId="77777777" w:rsidR="006D41A7" w:rsidRDefault="006D41A7" w:rsidP="006D41A7">
      <w:pPr>
        <w:spacing w:after="0"/>
      </w:pPr>
      <w:r>
        <w:t>rakije Beherovke i proizvodnji čuvenih oblandi. Povratak u Prag u popodnevnim satima.</w:t>
      </w:r>
    </w:p>
    <w:p w14:paraId="2388E519" w14:textId="77777777" w:rsidR="006D41A7" w:rsidRDefault="006D41A7" w:rsidP="006D41A7">
      <w:pPr>
        <w:spacing w:after="0"/>
      </w:pPr>
      <w:r w:rsidRPr="004278A4">
        <w:rPr>
          <w:b/>
          <w:bCs/>
          <w:u w:val="single"/>
        </w:rPr>
        <w:t>5.dan</w:t>
      </w:r>
      <w:r>
        <w:t xml:space="preserve"> PRAG – BUDIMPEŠTA -BEOGRAD</w:t>
      </w:r>
    </w:p>
    <w:p w14:paraId="55C9A91A" w14:textId="77777777" w:rsidR="006D41A7" w:rsidRDefault="006D41A7" w:rsidP="006D41A7">
      <w:pPr>
        <w:spacing w:after="0"/>
      </w:pPr>
      <w:r>
        <w:t>Napuštanje hotela. Polazak za Srbiju. Vožnja kroz Slovačku i Madjarsku sa pauzama prema potrebi i radi obavljanja graničnih formalnosti Dolazak na mesto polaska u Beograd u vecernjim casovima. Prestanak aranžmanskih usluga.</w:t>
      </w:r>
    </w:p>
    <w:p w14:paraId="34692D0D" w14:textId="77777777" w:rsidR="006D41A7" w:rsidRDefault="006D41A7" w:rsidP="006D41A7">
      <w:pPr>
        <w:spacing w:after="0"/>
      </w:pPr>
      <w:r w:rsidRPr="006D41A7">
        <w:t>CENA ARANŽMANA (po osobi - izražena u €):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3397"/>
        <w:gridCol w:w="1418"/>
        <w:gridCol w:w="1417"/>
        <w:gridCol w:w="4253"/>
      </w:tblGrid>
      <w:tr w:rsidR="006D41A7" w14:paraId="7ADDB2D4" w14:textId="77777777" w:rsidTr="0027701F">
        <w:tc>
          <w:tcPr>
            <w:tcW w:w="3397" w:type="dxa"/>
            <w:vMerge w:val="restart"/>
          </w:tcPr>
          <w:p w14:paraId="41F2270F" w14:textId="77777777" w:rsidR="006D41A7" w:rsidRDefault="006D41A7" w:rsidP="006D41A7">
            <w:pPr>
              <w:jc w:val="center"/>
            </w:pPr>
            <w:r>
              <w:t>Hotel ILF 3*</w:t>
            </w:r>
          </w:p>
          <w:p w14:paraId="01D15467" w14:textId="77777777" w:rsidR="006D41A7" w:rsidRDefault="006D41A7" w:rsidP="006D41A7">
            <w:pPr>
              <w:jc w:val="center"/>
            </w:pPr>
            <w:r>
              <w:t>Usluga: Noćenje sa doručkom.</w:t>
            </w:r>
          </w:p>
          <w:p w14:paraId="569FA0C0" w14:textId="77777777" w:rsidR="006D41A7" w:rsidRDefault="006D41A7" w:rsidP="006D41A7">
            <w:pPr>
              <w:jc w:val="center"/>
            </w:pPr>
            <w:r>
              <w:t>Boravišna taksa uključena u cenu.</w:t>
            </w:r>
          </w:p>
        </w:tc>
        <w:tc>
          <w:tcPr>
            <w:tcW w:w="1418" w:type="dxa"/>
          </w:tcPr>
          <w:p w14:paraId="44E6BB78" w14:textId="77777777" w:rsidR="006D41A7" w:rsidRPr="003674A8" w:rsidRDefault="006D41A7" w:rsidP="006D41A7">
            <w:r w:rsidRPr="003674A8">
              <w:t>Broj putnika</w:t>
            </w:r>
          </w:p>
        </w:tc>
        <w:tc>
          <w:tcPr>
            <w:tcW w:w="1417" w:type="dxa"/>
          </w:tcPr>
          <w:p w14:paraId="62B2D3A4" w14:textId="77777777" w:rsidR="006D41A7" w:rsidRPr="003674A8" w:rsidRDefault="006D41A7" w:rsidP="006D41A7">
            <w:r w:rsidRPr="003674A8">
              <w:t>Minimum 50</w:t>
            </w:r>
          </w:p>
        </w:tc>
        <w:tc>
          <w:tcPr>
            <w:tcW w:w="4253" w:type="dxa"/>
          </w:tcPr>
          <w:p w14:paraId="016E2DBF" w14:textId="77777777" w:rsidR="006D41A7" w:rsidRDefault="006D41A7" w:rsidP="006D41A7">
            <w:r w:rsidRPr="003674A8">
              <w:t xml:space="preserve">Cena: </w:t>
            </w:r>
            <w:r>
              <w:t>360e</w:t>
            </w:r>
            <w:r w:rsidR="0027701F">
              <w:t xml:space="preserve"> + putno osiguranje 1200,00 din.</w:t>
            </w:r>
          </w:p>
        </w:tc>
      </w:tr>
      <w:tr w:rsidR="006D41A7" w14:paraId="205B3A55" w14:textId="77777777" w:rsidTr="0027701F">
        <w:tc>
          <w:tcPr>
            <w:tcW w:w="3397" w:type="dxa"/>
            <w:vMerge/>
          </w:tcPr>
          <w:p w14:paraId="262262EF" w14:textId="77777777" w:rsidR="006D41A7" w:rsidRDefault="006D41A7" w:rsidP="006D41A7"/>
        </w:tc>
        <w:tc>
          <w:tcPr>
            <w:tcW w:w="1418" w:type="dxa"/>
          </w:tcPr>
          <w:p w14:paraId="103A29D8" w14:textId="77777777" w:rsidR="006D41A7" w:rsidRPr="003674A8" w:rsidRDefault="006D41A7" w:rsidP="006D41A7">
            <w:r w:rsidRPr="003674A8">
              <w:t>Broj putnika</w:t>
            </w:r>
          </w:p>
        </w:tc>
        <w:tc>
          <w:tcPr>
            <w:tcW w:w="1417" w:type="dxa"/>
          </w:tcPr>
          <w:p w14:paraId="2263EDBB" w14:textId="77777777" w:rsidR="006D41A7" w:rsidRPr="003674A8" w:rsidRDefault="006D41A7" w:rsidP="006D41A7">
            <w:r>
              <w:t>Minimum 6</w:t>
            </w:r>
            <w:r w:rsidRPr="003674A8">
              <w:t>0</w:t>
            </w:r>
          </w:p>
        </w:tc>
        <w:tc>
          <w:tcPr>
            <w:tcW w:w="4253" w:type="dxa"/>
          </w:tcPr>
          <w:p w14:paraId="6EA3E37E" w14:textId="77777777" w:rsidR="006D41A7" w:rsidRDefault="006D41A7" w:rsidP="006D41A7">
            <w:r w:rsidRPr="003674A8">
              <w:t xml:space="preserve">Cena: </w:t>
            </w:r>
            <w:r>
              <w:t>340e</w:t>
            </w:r>
            <w:r w:rsidR="0027701F">
              <w:t xml:space="preserve"> + putno osiguranje 1200,00 din.</w:t>
            </w:r>
          </w:p>
        </w:tc>
      </w:tr>
      <w:tr w:rsidR="006D41A7" w14:paraId="3D11B674" w14:textId="77777777" w:rsidTr="0027701F">
        <w:tc>
          <w:tcPr>
            <w:tcW w:w="3397" w:type="dxa"/>
            <w:vMerge/>
          </w:tcPr>
          <w:p w14:paraId="66D99589" w14:textId="77777777" w:rsidR="006D41A7" w:rsidRDefault="006D41A7" w:rsidP="006D41A7"/>
        </w:tc>
        <w:tc>
          <w:tcPr>
            <w:tcW w:w="1418" w:type="dxa"/>
          </w:tcPr>
          <w:p w14:paraId="444A8DA0" w14:textId="77777777" w:rsidR="006D41A7" w:rsidRPr="003674A8" w:rsidRDefault="006D41A7" w:rsidP="006D41A7">
            <w:r w:rsidRPr="003674A8">
              <w:t>Broj putnika</w:t>
            </w:r>
          </w:p>
        </w:tc>
        <w:tc>
          <w:tcPr>
            <w:tcW w:w="1417" w:type="dxa"/>
          </w:tcPr>
          <w:p w14:paraId="7B27F954" w14:textId="77777777" w:rsidR="006D41A7" w:rsidRPr="003674A8" w:rsidRDefault="006D41A7" w:rsidP="006D41A7">
            <w:r>
              <w:t>Minimum 7</w:t>
            </w:r>
            <w:r w:rsidRPr="003674A8">
              <w:t>0</w:t>
            </w:r>
          </w:p>
        </w:tc>
        <w:tc>
          <w:tcPr>
            <w:tcW w:w="4253" w:type="dxa"/>
          </w:tcPr>
          <w:p w14:paraId="47951349" w14:textId="77777777" w:rsidR="006D41A7" w:rsidRDefault="006D41A7" w:rsidP="006D41A7">
            <w:r w:rsidRPr="003674A8">
              <w:t xml:space="preserve">Cena: </w:t>
            </w:r>
            <w:r>
              <w:t>319e</w:t>
            </w:r>
            <w:r w:rsidR="0027701F">
              <w:t xml:space="preserve"> + putno osiguranje 1200,00 din.</w:t>
            </w:r>
          </w:p>
        </w:tc>
      </w:tr>
    </w:tbl>
    <w:p w14:paraId="6B915F4C" w14:textId="77777777" w:rsidR="006D41A7" w:rsidRDefault="006D41A7" w:rsidP="006D41A7">
      <w:pPr>
        <w:spacing w:after="0"/>
      </w:pPr>
    </w:p>
    <w:p w14:paraId="4301DAAC" w14:textId="77777777" w:rsidR="006D41A7" w:rsidRPr="004278A4" w:rsidRDefault="006D41A7" w:rsidP="006D41A7">
      <w:pPr>
        <w:spacing w:after="0"/>
        <w:rPr>
          <w:b/>
          <w:bCs/>
        </w:rPr>
      </w:pPr>
      <w:r w:rsidRPr="004278A4">
        <w:rPr>
          <w:b/>
          <w:bCs/>
        </w:rPr>
        <w:t>Cena obuhvata:</w:t>
      </w:r>
    </w:p>
    <w:p w14:paraId="392EE043" w14:textId="77777777" w:rsidR="006D41A7" w:rsidRDefault="006D41A7" w:rsidP="006D41A7">
      <w:pPr>
        <w:spacing w:after="0"/>
      </w:pPr>
      <w:r>
        <w:rPr>
          <w:rFonts w:ascii="Segoe UI Symbol" w:hAnsi="Segoe UI Symbol" w:cs="Segoe UI Symbol"/>
        </w:rPr>
        <w:t>✔</w:t>
      </w:r>
      <w:r>
        <w:t>prevoz visokopodnim solo ili spratnim turističkim autobusom</w:t>
      </w:r>
    </w:p>
    <w:p w14:paraId="565E33C5" w14:textId="77777777" w:rsidR="006D41A7" w:rsidRDefault="006D41A7" w:rsidP="006D41A7">
      <w:pPr>
        <w:spacing w:after="0"/>
      </w:pPr>
      <w:r>
        <w:rPr>
          <w:rFonts w:ascii="Segoe UI Symbol" w:hAnsi="Segoe UI Symbol" w:cs="Segoe UI Symbol"/>
        </w:rPr>
        <w:t>✔</w:t>
      </w:r>
      <w:r>
        <w:t>smeštaj u dvo i trokrevetnim sobama u hotelu “Hotel Ilf” - 3*, na bazi 3 noćenja sa doručkom, doručak samoposluživanje (“švedski sto”),</w:t>
      </w:r>
    </w:p>
    <w:p w14:paraId="76F4E6B4" w14:textId="77777777" w:rsidR="006D41A7" w:rsidRDefault="006D41A7" w:rsidP="006D41A7">
      <w:pPr>
        <w:spacing w:after="0"/>
      </w:pPr>
      <w:r>
        <w:rPr>
          <w:rFonts w:ascii="Segoe UI Symbol" w:hAnsi="Segoe UI Symbol" w:cs="Segoe UI Symbol"/>
        </w:rPr>
        <w:t>✔</w:t>
      </w:r>
      <w:r>
        <w:t>boravišnu taksu u Pragu</w:t>
      </w:r>
    </w:p>
    <w:p w14:paraId="2C4374F0" w14:textId="77777777" w:rsidR="006D41A7" w:rsidRDefault="006D41A7" w:rsidP="006D41A7">
      <w:pPr>
        <w:spacing w:after="0"/>
      </w:pPr>
      <w:r>
        <w:rPr>
          <w:rFonts w:ascii="Segoe UI Symbol" w:hAnsi="Segoe UI Symbol" w:cs="Segoe UI Symbol"/>
        </w:rPr>
        <w:t>✔</w:t>
      </w:r>
      <w:r>
        <w:t>panoramsko razgledanje Praga u pratnji lokalnog vodiča,</w:t>
      </w:r>
    </w:p>
    <w:p w14:paraId="32E9E43E" w14:textId="77777777" w:rsidR="006D41A7" w:rsidRDefault="006D41A7" w:rsidP="006D41A7">
      <w:pPr>
        <w:spacing w:after="0"/>
      </w:pPr>
      <w:r>
        <w:rPr>
          <w:rFonts w:ascii="Segoe UI Symbol" w:hAnsi="Segoe UI Symbol" w:cs="Segoe UI Symbol"/>
        </w:rPr>
        <w:t>✔</w:t>
      </w:r>
      <w:r>
        <w:t>usluge licenciranog pratioca grupe iz Srbije i troškove organizacije putovanja</w:t>
      </w:r>
    </w:p>
    <w:p w14:paraId="51E5FC2F" w14:textId="77777777" w:rsidR="006D41A7" w:rsidRPr="004278A4" w:rsidRDefault="006D41A7" w:rsidP="006D41A7">
      <w:pPr>
        <w:spacing w:after="0"/>
        <w:rPr>
          <w:b/>
          <w:bCs/>
        </w:rPr>
      </w:pPr>
      <w:r w:rsidRPr="004278A4">
        <w:rPr>
          <w:b/>
          <w:bCs/>
        </w:rPr>
        <w:t>Cena ne obuhvata:</w:t>
      </w:r>
    </w:p>
    <w:p w14:paraId="7F0872DC" w14:textId="77777777" w:rsidR="006D41A7" w:rsidRDefault="006D41A7" w:rsidP="006D41A7">
      <w:pPr>
        <w:spacing w:after="0"/>
      </w:pPr>
      <w:r>
        <w:rPr>
          <w:rFonts w:ascii="Segoe UI Symbol" w:hAnsi="Segoe UI Symbol" w:cs="Segoe UI Symbol"/>
        </w:rPr>
        <w:t>✗</w:t>
      </w:r>
      <w:r>
        <w:t>polisu međunarodnog zdravstvenog i putnog osiguranja - može se kupiti u Agenciji</w:t>
      </w:r>
      <w:r w:rsidR="0027701F">
        <w:t xml:space="preserve"> u iznosu od 1200,00 dinara.</w:t>
      </w:r>
    </w:p>
    <w:p w14:paraId="022B4F52" w14:textId="77777777" w:rsidR="006D41A7" w:rsidRDefault="006D41A7" w:rsidP="006D41A7">
      <w:pPr>
        <w:spacing w:after="0"/>
      </w:pPr>
      <w:r>
        <w:rPr>
          <w:rFonts w:ascii="Segoe UI Symbol" w:hAnsi="Segoe UI Symbol" w:cs="Segoe UI Symbol"/>
        </w:rPr>
        <w:t>✗</w:t>
      </w:r>
      <w:r>
        <w:t>vanprogramske troškove koje putnik načini u sredstvima javnog prevoza, za vreme boravka u smeštajnim i objektima ishrane, na lokalitetima...</w:t>
      </w:r>
    </w:p>
    <w:p w14:paraId="528EB7C2" w14:textId="77777777" w:rsidR="006D41A7" w:rsidRDefault="006D41A7" w:rsidP="006D41A7">
      <w:pPr>
        <w:spacing w:after="0"/>
      </w:pPr>
      <w:r>
        <w:rPr>
          <w:rFonts w:ascii="Segoe UI Symbol" w:hAnsi="Segoe UI Symbol" w:cs="Segoe UI Symbol"/>
        </w:rPr>
        <w:t>✗</w:t>
      </w:r>
      <w:r>
        <w:t>fakultativne sadržaje programa,</w:t>
      </w:r>
    </w:p>
    <w:p w14:paraId="482C6572" w14:textId="77777777" w:rsidR="006D41A7" w:rsidRDefault="006D41A7" w:rsidP="006D41A7">
      <w:pPr>
        <w:spacing w:after="0"/>
      </w:pPr>
      <w:r>
        <w:rPr>
          <w:rFonts w:ascii="Segoe UI Symbol" w:hAnsi="Segoe UI Symbol" w:cs="Segoe UI Symbol"/>
        </w:rPr>
        <w:t>✗</w:t>
      </w:r>
      <w:r>
        <w:t>eventualne ulaznice,</w:t>
      </w:r>
    </w:p>
    <w:p w14:paraId="6A3C9A55" w14:textId="77777777" w:rsidR="006D41A7" w:rsidRPr="004278A4" w:rsidRDefault="006D41A7" w:rsidP="006D41A7">
      <w:pPr>
        <w:spacing w:after="0"/>
        <w:rPr>
          <w:b/>
          <w:bCs/>
        </w:rPr>
      </w:pPr>
      <w:r w:rsidRPr="004278A4">
        <w:rPr>
          <w:b/>
          <w:bCs/>
        </w:rPr>
        <w:t>CENE FAKULTATIVNIH SADRŽAJA PROGRAMA PO OSOBI</w:t>
      </w:r>
    </w:p>
    <w:p w14:paraId="31F99981" w14:textId="77777777" w:rsidR="006D41A7" w:rsidRDefault="006D41A7" w:rsidP="006D41A7">
      <w:pPr>
        <w:spacing w:after="0"/>
      </w:pPr>
      <w:r>
        <w:t xml:space="preserve">•Fakultativni izlet do </w:t>
      </w:r>
      <w:r w:rsidRPr="004278A4">
        <w:rPr>
          <w:b/>
          <w:bCs/>
          <w:u w:val="single"/>
        </w:rPr>
        <w:t>Karlovih Vari 30 €</w:t>
      </w:r>
      <w:r>
        <w:t xml:space="preserve"> po osobi, minimum 30 putnika</w:t>
      </w:r>
    </w:p>
    <w:p w14:paraId="4F82AF8C" w14:textId="3C6D86B9" w:rsidR="006D41A7" w:rsidRDefault="006D41A7" w:rsidP="006D41A7">
      <w:pPr>
        <w:spacing w:after="0"/>
      </w:pPr>
      <w:r>
        <w:t xml:space="preserve">•Fakultativno:izlet do </w:t>
      </w:r>
      <w:r w:rsidRPr="004278A4">
        <w:rPr>
          <w:b/>
          <w:bCs/>
          <w:u w:val="single"/>
        </w:rPr>
        <w:t>Drezdena, 40</w:t>
      </w:r>
      <w:r w:rsidR="004278A4">
        <w:rPr>
          <w:b/>
          <w:bCs/>
          <w:u w:val="single"/>
        </w:rPr>
        <w:t xml:space="preserve"> </w:t>
      </w:r>
      <w:r w:rsidRPr="004278A4">
        <w:rPr>
          <w:b/>
          <w:bCs/>
          <w:u w:val="single"/>
        </w:rPr>
        <w:t>€,</w:t>
      </w:r>
      <w:r>
        <w:t xml:space="preserve"> minimum 30 putnika</w:t>
      </w:r>
    </w:p>
    <w:p w14:paraId="50D64BAF" w14:textId="77777777" w:rsidR="004278A4" w:rsidRDefault="004278A4" w:rsidP="006D41A7">
      <w:pPr>
        <w:spacing w:after="0"/>
      </w:pPr>
    </w:p>
    <w:sectPr w:rsidR="004278A4" w:rsidSect="006D41A7">
      <w:pgSz w:w="11906" w:h="16838"/>
      <w:pgMar w:top="1440" w:right="849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1A7"/>
    <w:rsid w:val="0027701F"/>
    <w:rsid w:val="0035763A"/>
    <w:rsid w:val="004278A4"/>
    <w:rsid w:val="006D41A7"/>
    <w:rsid w:val="00A92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72A97"/>
  <w15:chartTrackingRefBased/>
  <w15:docId w15:val="{599931E7-088F-49B6-BCE6-6BEABC5F4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41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Sindikat EDB</dc:creator>
  <cp:keywords/>
  <dc:description/>
  <cp:lastModifiedBy>Dragana Štukelja</cp:lastModifiedBy>
  <cp:revision>3</cp:revision>
  <dcterms:created xsi:type="dcterms:W3CDTF">2026-09-25T09:56:00Z</dcterms:created>
  <dcterms:modified xsi:type="dcterms:W3CDTF">2026-09-28T06:30:00Z</dcterms:modified>
</cp:coreProperties>
</file>