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B7" w:rsidRPr="00DA7C5B" w:rsidRDefault="008434B7" w:rsidP="00DA7C5B">
      <w:pPr>
        <w:pStyle w:val="NoSpacing"/>
        <w:jc w:val="center"/>
        <w:rPr>
          <w:rFonts w:ascii="Times New Roman" w:hAnsi="Times New Roman"/>
          <w:b/>
          <w:color w:val="FF0000"/>
          <w:sz w:val="26"/>
          <w:szCs w:val="26"/>
          <w:lang w:val="sr-Latn-RS"/>
        </w:rPr>
      </w:pPr>
      <w:r w:rsidRPr="008434B7">
        <w:rPr>
          <w:rFonts w:ascii="Times New Roman" w:hAnsi="Times New Roman"/>
          <w:b/>
          <w:color w:val="FF0000"/>
          <w:sz w:val="26"/>
          <w:szCs w:val="26"/>
          <w:lang w:val="sr-Latn-RS"/>
        </w:rPr>
        <w:t>PONUDA POSEBNIH BENEFITA ZA ČLANOVE SINDIKALNE ORGANIZACIJE EPS ODS BEOGRAD</w:t>
      </w:r>
      <w:r w:rsidR="00916FA0">
        <w:rPr>
          <w:rFonts w:ascii="Times New Roman" w:hAnsi="Times New Roman"/>
          <w:b/>
          <w:color w:val="FF0000"/>
          <w:sz w:val="26"/>
          <w:szCs w:val="26"/>
          <w:lang w:val="sr-Latn-RS"/>
        </w:rPr>
        <w:t xml:space="preserve"> </w:t>
      </w:r>
    </w:p>
    <w:p w:rsidR="008C55FD" w:rsidRPr="000E7606" w:rsidRDefault="008C55FD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</w:p>
    <w:p w:rsidR="008C55FD" w:rsidRDefault="008434B7" w:rsidP="008C55FD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1. Na sve 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sp</w:t>
      </w:r>
      <w:r w:rsid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ec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ijalističke preglede</w:t>
      </w:r>
      <w:r w:rsid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članovima sindikalne organizacije i njihovim članovima porodica 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se odobrava </w:t>
      </w:r>
      <w:r w:rsidR="004124C9">
        <w:rPr>
          <w:rFonts w:ascii="Times New Roman" w:hAnsi="Times New Roman"/>
          <w:b/>
          <w:color w:val="FF0000"/>
          <w:sz w:val="24"/>
          <w:szCs w:val="24"/>
          <w:lang w:val="sr-Latn-RS"/>
        </w:rPr>
        <w:t>2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0% popusta u Poliklinic</w:t>
      </w:r>
      <w:r w:rsidR="000E7606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i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 Health Care. </w:t>
      </w:r>
    </w:p>
    <w:p w:rsidR="00916FA0" w:rsidRDefault="00916FA0" w:rsidP="008C55FD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24"/>
          <w:lang w:val="sr-Latn-RS"/>
        </w:rPr>
      </w:pPr>
    </w:p>
    <w:p w:rsidR="008C55FD" w:rsidRDefault="00916FA0" w:rsidP="008C55FD">
      <w:pPr>
        <w:pStyle w:val="NoSpacing"/>
        <w:jc w:val="both"/>
        <w:rPr>
          <w:rFonts w:ascii="Times New Roman" w:hAnsi="Times New Roman"/>
          <w:b/>
          <w:color w:val="C00000"/>
          <w:sz w:val="24"/>
          <w:szCs w:val="24"/>
          <w:lang w:val="sr-Latn-RS"/>
        </w:rPr>
      </w:pPr>
      <w:r w:rsidRPr="00916FA0">
        <w:rPr>
          <w:rFonts w:ascii="Times New Roman" w:hAnsi="Times New Roman"/>
          <w:color w:val="002060"/>
          <w:sz w:val="24"/>
          <w:szCs w:val="24"/>
          <w:lang w:val="sr-Latn-RS"/>
        </w:rPr>
        <w:t>2.</w:t>
      </w:r>
      <w:r w:rsidRPr="00916FA0">
        <w:rPr>
          <w:rFonts w:ascii="Times New Roman" w:hAnsi="Times New Roman"/>
          <w:b/>
          <w:color w:val="002060"/>
          <w:sz w:val="24"/>
          <w:szCs w:val="24"/>
          <w:lang w:val="sr-Latn-RS"/>
        </w:rPr>
        <w:t xml:space="preserve"> </w:t>
      </w:r>
      <w:r w:rsidRPr="00916FA0">
        <w:rPr>
          <w:rFonts w:ascii="Times New Roman" w:hAnsi="Times New Roman"/>
          <w:color w:val="002060"/>
          <w:sz w:val="24"/>
          <w:szCs w:val="24"/>
          <w:lang w:val="sr-Latn-RS"/>
        </w:rPr>
        <w:t>Ukoliko zaposleni ima neku</w:t>
      </w:r>
      <w:r>
        <w:rPr>
          <w:rFonts w:ascii="Times New Roman" w:hAnsi="Times New Roman"/>
          <w:b/>
          <w:color w:val="002060"/>
          <w:sz w:val="24"/>
          <w:szCs w:val="24"/>
          <w:lang w:val="sr-Latn-RS"/>
        </w:rPr>
        <w:t xml:space="preserve"> </w:t>
      </w:r>
      <w:r w:rsidRPr="00916FA0">
        <w:rPr>
          <w:rFonts w:ascii="Times New Roman" w:hAnsi="Times New Roman"/>
          <w:color w:val="002060"/>
          <w:sz w:val="24"/>
          <w:szCs w:val="24"/>
          <w:lang w:val="sr-Latn-RS"/>
        </w:rPr>
        <w:t>indikaciju dojagnostičku ili intervenciju koja se obavlja u Poliklin</w:t>
      </w:r>
      <w:r>
        <w:rPr>
          <w:rFonts w:ascii="Times New Roman" w:hAnsi="Times New Roman"/>
          <w:color w:val="002060"/>
          <w:sz w:val="24"/>
          <w:szCs w:val="24"/>
          <w:lang w:val="sr-Latn-RS"/>
        </w:rPr>
        <w:t xml:space="preserve">ici Health care a koju pokriva fond solidarnosti </w:t>
      </w:r>
      <w:r w:rsidRPr="00916FA0">
        <w:rPr>
          <w:rFonts w:ascii="Times New Roman" w:hAnsi="Times New Roman"/>
          <w:b/>
          <w:color w:val="FF0000"/>
          <w:sz w:val="24"/>
          <w:szCs w:val="24"/>
          <w:lang w:val="sr-Latn-RS"/>
        </w:rPr>
        <w:t>pregled je gratis</w:t>
      </w:r>
      <w:r w:rsidRPr="00916FA0">
        <w:rPr>
          <w:rFonts w:ascii="Times New Roman" w:hAnsi="Times New Roman"/>
          <w:b/>
          <w:color w:val="C00000"/>
          <w:sz w:val="24"/>
          <w:szCs w:val="24"/>
          <w:lang w:val="sr-Latn-RS"/>
        </w:rPr>
        <w:t xml:space="preserve">.  </w:t>
      </w:r>
    </w:p>
    <w:p w:rsidR="00916FA0" w:rsidRDefault="00916FA0" w:rsidP="008C55FD">
      <w:pPr>
        <w:pStyle w:val="NoSpacing"/>
        <w:jc w:val="both"/>
        <w:rPr>
          <w:rFonts w:ascii="Times New Roman" w:hAnsi="Times New Roman"/>
          <w:b/>
          <w:color w:val="C00000"/>
          <w:sz w:val="24"/>
          <w:szCs w:val="24"/>
          <w:lang w:val="sr-Latn-RS"/>
        </w:rPr>
      </w:pPr>
    </w:p>
    <w:p w:rsidR="00C403F4" w:rsidRPr="00C403F4" w:rsidRDefault="00916FA0" w:rsidP="008C55FD">
      <w:pPr>
        <w:pStyle w:val="NoSpacing"/>
        <w:jc w:val="both"/>
        <w:rPr>
          <w:rFonts w:ascii="Times New Roman" w:hAnsi="Times New Roman"/>
          <w:color w:val="002060"/>
          <w:sz w:val="24"/>
          <w:szCs w:val="24"/>
          <w:lang w:val="sr-Latn-RS"/>
        </w:rPr>
      </w:pPr>
      <w:r w:rsidRPr="00916FA0">
        <w:rPr>
          <w:rFonts w:ascii="Times New Roman" w:hAnsi="Times New Roman"/>
          <w:color w:val="002060"/>
          <w:sz w:val="24"/>
          <w:szCs w:val="24"/>
          <w:lang w:val="sr-Latn-RS"/>
        </w:rPr>
        <w:t>3.</w:t>
      </w:r>
      <w:r w:rsidR="00C403F4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 50% popusta </w:t>
      </w:r>
      <w:r w:rsidR="00C403F4">
        <w:rPr>
          <w:rFonts w:ascii="Times New Roman" w:hAnsi="Times New Roman"/>
          <w:color w:val="002060"/>
          <w:sz w:val="24"/>
          <w:szCs w:val="24"/>
          <w:lang w:val="sr-Latn-RS"/>
        </w:rPr>
        <w:t xml:space="preserve">za specijalističke preglede za Banjske upute za upućivanje na banjsko lečenje. </w:t>
      </w:r>
      <w:bookmarkStart w:id="0" w:name="_GoBack"/>
      <w:bookmarkEnd w:id="0"/>
    </w:p>
    <w:p w:rsidR="00916FA0" w:rsidRPr="00916FA0" w:rsidRDefault="00916FA0" w:rsidP="008C55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8C55FD" w:rsidRPr="008434B7" w:rsidRDefault="00916FA0" w:rsidP="008C55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4</w:t>
      </w:r>
      <w:r w:rsidR="008434B7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. 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Na svu dijagnostiku magnetnom rezonancom i skenerom odobrava se </w:t>
      </w:r>
      <w:r>
        <w:rPr>
          <w:rFonts w:ascii="Times New Roman" w:hAnsi="Times New Roman"/>
          <w:b/>
          <w:color w:val="FF0000"/>
          <w:sz w:val="24"/>
          <w:szCs w:val="24"/>
          <w:lang w:val="sr-Latn-RS"/>
        </w:rPr>
        <w:t>popust od 1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0% u DC Hram i DC Zvezdara</w:t>
      </w:r>
    </w:p>
    <w:p w:rsidR="008C55FD" w:rsidRPr="000E7606" w:rsidRDefault="008C55FD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</w:p>
    <w:p w:rsidR="008C55FD" w:rsidRPr="008434B7" w:rsidRDefault="00916FA0" w:rsidP="008C55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5</w:t>
      </w:r>
      <w:r w:rsidR="008434B7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.  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Na kompletnu laboratorijsku dijagnostiku odobrava se </w:t>
      </w:r>
      <w:r w:rsidR="004124C9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popust od </w:t>
      </w:r>
      <w:r>
        <w:rPr>
          <w:rFonts w:ascii="Times New Roman" w:hAnsi="Times New Roman"/>
          <w:b/>
          <w:color w:val="FF0000"/>
          <w:sz w:val="24"/>
          <w:szCs w:val="24"/>
          <w:lang w:val="sr-Latn-RS"/>
        </w:rPr>
        <w:t>1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0</w:t>
      </w:r>
      <w:r w:rsidR="008C55FD" w:rsidRPr="008434B7">
        <w:rPr>
          <w:rFonts w:ascii="Times New Roman" w:hAnsi="Times New Roman"/>
          <w:color w:val="FF0000"/>
          <w:sz w:val="24"/>
          <w:szCs w:val="24"/>
          <w:lang w:val="sr-Latn-RS"/>
        </w:rPr>
        <w:t xml:space="preserve">% </w:t>
      </w:r>
      <w:r w:rsidR="007D0BD6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u 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Poliklinici Healt Care</w:t>
      </w:r>
      <w:r w:rsidR="008434B7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 i Aqualab Laboratorijama </w:t>
      </w:r>
    </w:p>
    <w:p w:rsidR="008C55FD" w:rsidRPr="000E7606" w:rsidRDefault="008C55FD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</w:p>
    <w:p w:rsidR="008C55FD" w:rsidRPr="000E7606" w:rsidRDefault="00916FA0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6</w:t>
      </w:r>
      <w:r w:rsidR="008434B7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. 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  Na kompletnu fizikalnu terapiju odobrava se 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popust od </w:t>
      </w:r>
      <w:r w:rsidR="004124C9">
        <w:rPr>
          <w:rFonts w:ascii="Times New Roman" w:hAnsi="Times New Roman"/>
          <w:b/>
          <w:color w:val="FF0000"/>
          <w:sz w:val="24"/>
          <w:szCs w:val="24"/>
          <w:lang w:val="sr-Latn-RS"/>
        </w:rPr>
        <w:t>2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0%</w:t>
      </w:r>
      <w:r w:rsidR="008C55FD" w:rsidRPr="008434B7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u Poliklinici Healt Care</w:t>
      </w:r>
    </w:p>
    <w:p w:rsidR="008C55FD" w:rsidRPr="000E7606" w:rsidRDefault="008C55FD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</w:p>
    <w:p w:rsidR="008C55FD" w:rsidRDefault="00916FA0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7</w:t>
      </w:r>
      <w:r w:rsidR="008434B7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.</w:t>
      </w:r>
      <w:r w:rsidR="0009482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 </w:t>
      </w:r>
      <w:r w:rsidR="00094826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 </w:t>
      </w:r>
      <w:r w:rsidR="008C55FD" w:rsidRPr="000E760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Na dioptrijske naočare i stakla odobrava se 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popust </w:t>
      </w:r>
      <w:r w:rsidR="004124C9">
        <w:rPr>
          <w:rFonts w:ascii="Times New Roman" w:hAnsi="Times New Roman"/>
          <w:b/>
          <w:color w:val="FF0000"/>
          <w:sz w:val="24"/>
          <w:szCs w:val="24"/>
          <w:lang w:val="sr-Latn-RS"/>
        </w:rPr>
        <w:t>2</w:t>
      </w:r>
      <w:r w:rsidR="008C55FD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0%</w:t>
      </w:r>
      <w:r w:rsidR="008C55FD" w:rsidRPr="008434B7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  <w:r w:rsidR="008434B7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optičarskoj radnji </w:t>
      </w:r>
      <w:r w:rsidR="008C55FD" w:rsidRPr="008434B7">
        <w:rPr>
          <w:rFonts w:ascii="Times New Roman" w:hAnsi="Times New Roman"/>
          <w:b/>
          <w:color w:val="C00000"/>
          <w:sz w:val="24"/>
          <w:szCs w:val="24"/>
          <w:lang w:val="sr-Latn-RS"/>
        </w:rPr>
        <w:t>Optika Nova</w:t>
      </w:r>
      <w:r w:rsidR="007D0BD6">
        <w:rPr>
          <w:rFonts w:ascii="Times New Roman" w:hAnsi="Times New Roman"/>
          <w:color w:val="C00000"/>
          <w:sz w:val="24"/>
          <w:szCs w:val="24"/>
          <w:lang w:val="sr-Latn-RS"/>
        </w:rPr>
        <w:t>.</w:t>
      </w:r>
    </w:p>
    <w:p w:rsidR="00094826" w:rsidRDefault="00094826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</w:p>
    <w:p w:rsidR="00094826" w:rsidRDefault="00916FA0" w:rsidP="008C55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8</w:t>
      </w:r>
      <w:r w:rsidR="008434B7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.</w:t>
      </w:r>
      <w:r w:rsidR="0009482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  Na sve stomatološke usluge odobravamo </w:t>
      </w:r>
      <w:r>
        <w:rPr>
          <w:rFonts w:ascii="Times New Roman" w:hAnsi="Times New Roman"/>
          <w:b/>
          <w:color w:val="FF0000"/>
          <w:sz w:val="24"/>
          <w:szCs w:val="24"/>
          <w:lang w:val="sr-Latn-RS"/>
        </w:rPr>
        <w:t>2</w:t>
      </w:r>
      <w:r w:rsidR="00094826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0% popusta</w:t>
      </w:r>
      <w:r w:rsidR="00094826" w:rsidRPr="008434B7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  <w:r w:rsidR="0009482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(konzervativa, hirurgija i protetika) u partnerskoj kući </w:t>
      </w:r>
      <w:r w:rsidR="00094826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TIM STOMATOLOGIJA</w:t>
      </w:r>
      <w:r w:rsidR="00094826" w:rsidRPr="008434B7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i </w:t>
      </w:r>
      <w:r w:rsidR="00094826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10%</w:t>
      </w:r>
      <w:r w:rsidR="007D0BD6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 xml:space="preserve"> popusta</w:t>
      </w:r>
      <w:r w:rsidR="00094826" w:rsidRPr="007D0BD6">
        <w:rPr>
          <w:rFonts w:ascii="Times New Roman" w:hAnsi="Times New Roman"/>
          <w:color w:val="C00000"/>
          <w:sz w:val="24"/>
          <w:szCs w:val="24"/>
          <w:lang w:val="sr-Latn-RS"/>
        </w:rPr>
        <w:t xml:space="preserve"> </w:t>
      </w:r>
      <w:r w:rsidR="0009482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na sve vr</w:t>
      </w:r>
      <w:r w:rsidR="00A937E2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>s</w:t>
      </w:r>
      <w:r w:rsidR="00094826"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  <w:t xml:space="preserve">te snimanja uključujući i 3D snimak u partnerskim kućama </w:t>
      </w:r>
      <w:r w:rsidR="00094826"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PROMAX i Bulevar 3D.</w:t>
      </w:r>
      <w:r w:rsidR="00094826" w:rsidRPr="008434B7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</w:p>
    <w:p w:rsidR="008434B7" w:rsidRDefault="008434B7" w:rsidP="008C55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24"/>
          <w:lang w:val="sr-Latn-RS"/>
        </w:rPr>
      </w:pPr>
      <w:r w:rsidRPr="008434B7">
        <w:rPr>
          <w:rFonts w:ascii="Times New Roman" w:hAnsi="Times New Roman"/>
          <w:b/>
          <w:color w:val="FF0000"/>
          <w:sz w:val="24"/>
          <w:szCs w:val="24"/>
          <w:lang w:val="sr-Latn-RS"/>
        </w:rPr>
        <w:t>Usluge koje pružamo su sledeće:</w:t>
      </w:r>
    </w:p>
    <w:p w:rsidR="008434B7" w:rsidRPr="00DA7C5B" w:rsidRDefault="00DA7C5B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Ultrazvučna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dija</w:t>
      </w:r>
      <w:r w:rsidR="008434B7"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gnostika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da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ultrazvučne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abdominalnih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organa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jetre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slezine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pankreasa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žučnog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bubrega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nadbubrežnih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žlezdi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štitaste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žlezde</w:t>
      </w:r>
      <w:proofErr w:type="spellEnd"/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dojke</w:t>
      </w:r>
      <w:proofErr w:type="spellEnd"/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podpazušnih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jama</w:t>
      </w:r>
      <w:proofErr w:type="spellEnd"/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Urološki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testista</w:t>
      </w:r>
      <w:proofErr w:type="spellEnd"/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prostate</w:t>
      </w:r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Kolor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dopler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krvnih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sudova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vrata</w:t>
      </w:r>
      <w:proofErr w:type="spellEnd"/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Dopler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krvnih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sudova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nogu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ruku</w:t>
      </w:r>
      <w:proofErr w:type="spellEnd"/>
    </w:p>
    <w:p w:rsidR="008434B7" w:rsidRPr="008434B7" w:rsidRDefault="008434B7" w:rsidP="00843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mekih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tkiva</w:t>
      </w:r>
      <w:proofErr w:type="spellEnd"/>
    </w:p>
    <w:p w:rsidR="00DA7C5B" w:rsidRPr="00DA7C5B" w:rsidRDefault="008434B7" w:rsidP="00DA7C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mišića</w:t>
      </w:r>
      <w:proofErr w:type="spellEnd"/>
    </w:p>
    <w:p w:rsidR="00DA7C5B" w:rsidRDefault="00DA7C5B" w:rsidP="00DA7C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Kompletna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radiološka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dijagnostika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Magnetna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rezonanca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delova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tela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Compjuterizovana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Tomografija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(CT –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Skener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)</w:t>
      </w:r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lastRenderedPageBreak/>
        <w:t>Magnetna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rezonanca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kontrastom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RTG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snimanje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EEG </w:t>
      </w:r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Mamografija</w:t>
      </w:r>
      <w:proofErr w:type="spellEnd"/>
    </w:p>
    <w:p w:rsidR="00DA7C5B" w:rsidRPr="00DA7C5B" w:rsidRDefault="00DA7C5B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Kompletna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stomatologija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Hirurške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stomatološke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intervencije</w:t>
      </w:r>
      <w:proofErr w:type="spellEnd"/>
    </w:p>
    <w:p w:rsid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Konzervativno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lečenje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zuba</w:t>
      </w:r>
      <w:proofErr w:type="spellEnd"/>
    </w:p>
    <w:p w:rsid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Protetitika</w:t>
      </w:r>
      <w:proofErr w:type="spellEnd"/>
    </w:p>
    <w:p w:rsid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Estetska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stomatologija</w:t>
      </w:r>
      <w:proofErr w:type="spellEnd"/>
    </w:p>
    <w:p w:rsid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ORTOPAN</w:t>
      </w:r>
    </w:p>
    <w:p w:rsid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3D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Snimanje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Rentgen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dijagnostika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stomatologiji</w:t>
      </w:r>
      <w:proofErr w:type="spellEnd"/>
    </w:p>
    <w:p w:rsidR="008434B7" w:rsidRPr="008434B7" w:rsidRDefault="008434B7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Interna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medicina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da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internističke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Opšti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internistički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Elektrokardiografija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(EKG)</w:t>
      </w:r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Spirometrija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ispitivanje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plućne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funkcije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Tenziometrija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Holter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pritiska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Holter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EKG-a</w:t>
      </w:r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spubspecijaliste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kardiologa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Ultrazvučni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srca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spubspecijaliste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endokrinologa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Ultrazvučni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štitaste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žlezde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spubspecijaliste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gastroenterologa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Ultrazvučni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abdominalnih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organa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spubspecijaliste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pulmologa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spubspecijaliste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nefrologa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spubspecijaliste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Hematologa</w:t>
      </w:r>
      <w:proofErr w:type="spellEnd"/>
    </w:p>
    <w:p w:rsidR="008434B7" w:rsidRPr="008434B7" w:rsidRDefault="008434B7" w:rsidP="00843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spubspecijaliste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Hepatologa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Oftalmologija</w:t>
      </w:r>
      <w:proofErr w:type="spellEnd"/>
    </w:p>
    <w:p w:rsidR="00DA7C5B" w:rsidRPr="00DA7C5B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oftalmološke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Kompletan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oftalmološki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8434B7" w:rsidRP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oftalmologa</w:t>
      </w:r>
      <w:proofErr w:type="spellEnd"/>
    </w:p>
    <w:p w:rsidR="008434B7" w:rsidRP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oftalmologa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širenjem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zenica</w:t>
      </w:r>
      <w:proofErr w:type="spellEnd"/>
    </w:p>
    <w:p w:rsidR="008434B7" w:rsidRP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Oftalmološki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decu</w:t>
      </w:r>
      <w:proofErr w:type="spellEnd"/>
    </w:p>
    <w:p w:rsidR="008434B7" w:rsidRP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Određivanje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dioptrije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refrakcija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 –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kompjuterska</w:t>
      </w:r>
      <w:proofErr w:type="spellEnd"/>
    </w:p>
    <w:p w:rsidR="008434B7" w:rsidRP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Merenje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očnog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pritiska</w:t>
      </w:r>
      <w:proofErr w:type="spellEnd"/>
    </w:p>
    <w:p w:rsidR="008434B7" w:rsidRP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očnog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dna</w:t>
      </w:r>
      <w:proofErr w:type="spellEnd"/>
    </w:p>
    <w:p w:rsidR="008434B7" w:rsidRDefault="008434B7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Biomikroskopija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oka</w:t>
      </w:r>
      <w:proofErr w:type="spellEnd"/>
    </w:p>
    <w:p w:rsidR="00DA7C5B" w:rsidRDefault="00DA7C5B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Operacije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prednjeg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segmenta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oka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DA7C5B" w:rsidRDefault="00DA7C5B" w:rsidP="00843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Operacija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katarakte</w:t>
      </w:r>
      <w:proofErr w:type="spellEnd"/>
    </w:p>
    <w:p w:rsidR="00DA7C5B" w:rsidRDefault="00DA7C5B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434B7" w:rsidRPr="008434B7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Ginekologija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ginekološke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procedure:</w:t>
      </w:r>
    </w:p>
    <w:p w:rsidR="008434B7" w:rsidRPr="008434B7" w:rsidRDefault="008434B7" w:rsidP="00843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Kompletan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ginekološki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PAPA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testom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kolposkopijom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uzimanjem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briseva</w:t>
      </w:r>
      <w:proofErr w:type="spellEnd"/>
    </w:p>
    <w:p w:rsidR="008434B7" w:rsidRPr="008434B7" w:rsidRDefault="008434B7" w:rsidP="00843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Bimanuelni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ginekološki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spekulumom</w:t>
      </w:r>
      <w:proofErr w:type="spellEnd"/>
    </w:p>
    <w:p w:rsidR="008434B7" w:rsidRPr="008434B7" w:rsidRDefault="008434B7" w:rsidP="00843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Transvaginalni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</w:p>
    <w:p w:rsidR="008434B7" w:rsidRPr="008434B7" w:rsidRDefault="008434B7" w:rsidP="00843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Ultrazvučni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male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karlice</w:t>
      </w:r>
      <w:proofErr w:type="spellEnd"/>
    </w:p>
    <w:p w:rsidR="008434B7" w:rsidRPr="008434B7" w:rsidRDefault="008434B7" w:rsidP="00843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Kolposkopiju</w:t>
      </w:r>
      <w:proofErr w:type="spellEnd"/>
    </w:p>
    <w:p w:rsidR="008434B7" w:rsidRPr="008434B7" w:rsidRDefault="008434B7" w:rsidP="00843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Papanikolau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test (PAPA)</w:t>
      </w:r>
    </w:p>
    <w:p w:rsidR="008434B7" w:rsidRPr="008434B7" w:rsidRDefault="008434B7" w:rsidP="00843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Određivanje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grupe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vaginalnog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sekreta</w:t>
      </w:r>
      <w:proofErr w:type="spellEnd"/>
    </w:p>
    <w:p w:rsidR="00DA7C5B" w:rsidRPr="00DA7C5B" w:rsidRDefault="008434B7" w:rsidP="00DA7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Uzimanje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briseva</w:t>
      </w:r>
      <w:proofErr w:type="spellEnd"/>
    </w:p>
    <w:p w:rsidR="008434B7" w:rsidRPr="008434B7" w:rsidRDefault="008434B7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Urologija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ginekološke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procedure:</w:t>
      </w:r>
    </w:p>
    <w:p w:rsidR="008434B7" w:rsidRPr="008434B7" w:rsidRDefault="008434B7" w:rsidP="00843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urologa</w:t>
      </w:r>
      <w:proofErr w:type="spellEnd"/>
    </w:p>
    <w:p w:rsidR="008434B7" w:rsidRPr="008434B7" w:rsidRDefault="008434B7" w:rsidP="00843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Urološki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</w:p>
    <w:p w:rsidR="008434B7" w:rsidRPr="008434B7" w:rsidRDefault="008434B7" w:rsidP="00843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bubrega</w:t>
      </w:r>
      <w:proofErr w:type="spellEnd"/>
    </w:p>
    <w:p w:rsidR="008434B7" w:rsidRPr="008434B7" w:rsidRDefault="008434B7" w:rsidP="00843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mokraćne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bešike</w:t>
      </w:r>
      <w:proofErr w:type="spellEnd"/>
    </w:p>
    <w:p w:rsidR="008434B7" w:rsidRPr="008434B7" w:rsidRDefault="008434B7" w:rsidP="00843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prostate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prostate</w:t>
      </w:r>
    </w:p>
    <w:p w:rsidR="008434B7" w:rsidRPr="008434B7" w:rsidRDefault="008434B7" w:rsidP="00843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testisa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testisa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Fizikalna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medicina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fizijatriske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procedure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fizikalne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terapije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leakara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fizijatra</w:t>
      </w:r>
      <w:proofErr w:type="spellEnd"/>
    </w:p>
    <w:p w:rsidR="008434B7" w:rsidRPr="008434B7" w:rsidRDefault="008434B7" w:rsidP="00843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Kompletna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dijagnostika</w:t>
      </w:r>
      <w:proofErr w:type="spellEnd"/>
    </w:p>
    <w:p w:rsidR="008434B7" w:rsidRPr="008434B7" w:rsidRDefault="008434B7" w:rsidP="00843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Fizikalna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terapija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laserom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magnetom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ultrazvukom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shockvawe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aparatom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limfna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drenaža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elektrostimulacija</w:t>
      </w:r>
      <w:proofErr w:type="spellEnd"/>
    </w:p>
    <w:p w:rsidR="008434B7" w:rsidRPr="008434B7" w:rsidRDefault="008434B7" w:rsidP="00843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Rehabilitacija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posle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povreda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operacija</w:t>
      </w:r>
      <w:proofErr w:type="spellEnd"/>
    </w:p>
    <w:p w:rsidR="008434B7" w:rsidRPr="008434B7" w:rsidRDefault="008434B7" w:rsidP="00843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Kineziterapija</w:t>
      </w:r>
      <w:proofErr w:type="spellEnd"/>
    </w:p>
    <w:p w:rsidR="008434B7" w:rsidRDefault="008434B7" w:rsidP="00843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Kin</w:t>
      </w:r>
      <w:r w:rsid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ezi</w:t>
      </w:r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tejping</w:t>
      </w:r>
      <w:proofErr w:type="spellEnd"/>
    </w:p>
    <w:p w:rsidR="00DA7C5B" w:rsidRDefault="00DA7C5B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A7C5B" w:rsidRDefault="00DA7C5B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A7C5B" w:rsidRDefault="00DA7C5B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A7C5B" w:rsidRDefault="00DA7C5B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A7C5B" w:rsidRDefault="00DA7C5B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434B7" w:rsidRPr="008434B7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Preventivna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medicina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–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pregledi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ili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preventivni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u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Poliklinici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Health Care se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obavljaju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prema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programu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Svetske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zdravstvene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organizacije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(WHO)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ili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prema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potrebama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pacijenta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da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vrste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sistematskih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pregleda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muškarce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do 45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godina</w:t>
      </w:r>
      <w:proofErr w:type="spellEnd"/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žene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do 45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godina</w:t>
      </w:r>
      <w:proofErr w:type="spellEnd"/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muškarce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preko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45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godina</w:t>
      </w:r>
      <w:proofErr w:type="spellEnd"/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žene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preko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45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godina</w:t>
      </w:r>
      <w:proofErr w:type="spellEnd"/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Ciljani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kardiološki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prevencijom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infarktnih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stanja</w:t>
      </w:r>
      <w:proofErr w:type="spellEnd"/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Ciljani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visok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pritisak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hipertenziju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Ciljani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dijabet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visok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šećer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Ciljani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endokrinološki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Ciljani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gastroenterološki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8434B7" w:rsidRPr="008434B7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Ciljani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onkološki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8434B7" w:rsidRPr="00DA7C5B" w:rsidRDefault="008434B7" w:rsidP="00843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Ciljani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urološki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sistematski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Laboratorijska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dijagnostika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da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laboratorijske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analize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Hematologija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Krvna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slika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markeri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zapaljenja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Analiza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Hormona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žlezda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Analiza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tumor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markera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Koagulacija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Dijabetes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šećer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8434B7" w:rsidRPr="00DA7C5B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Lipidni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status (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holesterol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trigliceridi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, HDL, LDL…)</w:t>
      </w:r>
    </w:p>
    <w:p w:rsidR="00DA7C5B" w:rsidRPr="008434B7" w:rsidRDefault="00DA7C5B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Kompletna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biohemija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Enzimi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Bakteriologija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mikologija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Brzi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testovi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Analize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preparata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Analize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parazita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Serologija-bakterije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Serologija-virusi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Serologija-markeri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virusnih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hepatitis</w:t>
      </w:r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Serologija-paraziti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Serologija-gljivice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Kontrola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sterilnosti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Genetske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analize</w:t>
      </w:r>
      <w:proofErr w:type="spellEnd"/>
    </w:p>
    <w:p w:rsidR="008434B7" w:rsidRP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Prenatalni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test</w:t>
      </w:r>
    </w:p>
    <w:p w:rsidR="008434B7" w:rsidRDefault="008434B7" w:rsidP="00843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Histopatološke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analize</w:t>
      </w:r>
      <w:proofErr w:type="spellEnd"/>
    </w:p>
    <w:p w:rsidR="00DA7C5B" w:rsidRDefault="00DA7C5B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</w:p>
    <w:p w:rsidR="008434B7" w:rsidRPr="008434B7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Medicina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rada</w:t>
      </w:r>
      <w:proofErr w:type="spellEnd"/>
    </w:p>
    <w:p w:rsidR="008434B7" w:rsidRPr="008434B7" w:rsidRDefault="008434B7" w:rsidP="0084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da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Medicine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rada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Opšti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lekarski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davanjem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terapije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specijaliste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medicine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rada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rad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na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visini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rukovaoce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gradjevinskih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mašinama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druga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mesta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sa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povećanim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rizikom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radnike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obezbeđenja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nošenje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oružija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radnike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obezbeđenja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bez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nošenja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oružija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Lekarska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uverenja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vozače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upravljanje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čamcima</w:t>
      </w:r>
      <w:proofErr w:type="spellEnd"/>
    </w:p>
    <w:p w:rsidR="008434B7" w:rsidRPr="008434B7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Lekarska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uverenja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zaposlenje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I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školu</w:t>
      </w:r>
      <w:proofErr w:type="spellEnd"/>
    </w:p>
    <w:p w:rsidR="008434B7" w:rsidRPr="00DA7C5B" w:rsidRDefault="008434B7" w:rsidP="00843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Druga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lekarska</w:t>
      </w:r>
      <w:proofErr w:type="spellEnd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color w:val="002060"/>
          <w:sz w:val="24"/>
          <w:szCs w:val="24"/>
        </w:rPr>
        <w:t>uverenja</w:t>
      </w:r>
      <w:proofErr w:type="spellEnd"/>
    </w:p>
    <w:p w:rsidR="008434B7" w:rsidRPr="00DA7C5B" w:rsidRDefault="008434B7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Neuropsihijatrija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i</w:t>
      </w:r>
      <w:proofErr w:type="spellEnd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proofErr w:type="spellStart"/>
      <w:r w:rsidRPr="008434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psihologija</w:t>
      </w:r>
      <w:proofErr w:type="spellEnd"/>
    </w:p>
    <w:p w:rsidR="00DA7C5B" w:rsidRPr="00DA7C5B" w:rsidRDefault="00DA7C5B" w:rsidP="00DA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U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Poliklinici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 Care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možete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da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uradite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sledeće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Neurološke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Psihijatrijske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i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Psihološke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preglede</w:t>
      </w:r>
      <w:proofErr w:type="spellEnd"/>
      <w:r w:rsidRPr="00DA7C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Neurološki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Psihijatrijski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Pregled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kliničkog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psihologa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Individualna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psihoterapija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Testiranje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ličnosti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Test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intelegencije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Psihoanaliza</w:t>
      </w:r>
      <w:proofErr w:type="spellEnd"/>
    </w:p>
    <w:p w:rsidR="00DA7C5B" w:rsidRP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Psihološko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savetovanje</w:t>
      </w:r>
      <w:proofErr w:type="spellEnd"/>
    </w:p>
    <w:p w:rsidR="00DA7C5B" w:rsidRDefault="00DA7C5B" w:rsidP="00DA7C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Psiho</w:t>
      </w:r>
      <w:proofErr w:type="spellEnd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A7C5B">
        <w:rPr>
          <w:rFonts w:ascii="Times New Roman" w:eastAsia="Times New Roman" w:hAnsi="Times New Roman" w:cs="Times New Roman"/>
          <w:color w:val="002060"/>
          <w:sz w:val="24"/>
          <w:szCs w:val="24"/>
        </w:rPr>
        <w:t>terapija</w:t>
      </w:r>
      <w:proofErr w:type="spellEnd"/>
    </w:p>
    <w:p w:rsidR="00DA7C5B" w:rsidRPr="008434B7" w:rsidRDefault="00DA7C5B" w:rsidP="008434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E7606" w:rsidRDefault="000E7606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  <w:r w:rsidRPr="000E7606"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>U Beogradu 2</w:t>
      </w:r>
      <w:r w:rsidR="008434B7"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>3</w:t>
      </w:r>
      <w:r w:rsidRPr="000E7606"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>.10.2019. godine</w:t>
      </w: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>S poštovanjem,</w:t>
      </w: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ab/>
      </w:r>
    </w:p>
    <w:p w:rsidR="008434B7" w:rsidRDefault="008434B7" w:rsidP="008C55FD">
      <w:pPr>
        <w:pStyle w:val="NoSpacing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</w:p>
    <w:p w:rsidR="008434B7" w:rsidRPr="000E7606" w:rsidRDefault="008434B7" w:rsidP="008434B7">
      <w:pPr>
        <w:pStyle w:val="NoSpacing"/>
        <w:ind w:left="5760" w:firstLine="720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sr-Latn-RS"/>
        </w:rPr>
        <w:t>Milan Mratinković</w:t>
      </w:r>
    </w:p>
    <w:p w:rsidR="008C55FD" w:rsidRPr="000E7606" w:rsidRDefault="008C55FD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</w:p>
    <w:p w:rsidR="008C55FD" w:rsidRPr="000E7606" w:rsidRDefault="008C55FD" w:rsidP="008C55FD">
      <w:pPr>
        <w:pStyle w:val="NoSpacing"/>
        <w:jc w:val="both"/>
        <w:rPr>
          <w:rFonts w:ascii="Times New Roman" w:hAnsi="Times New Roman"/>
          <w:color w:val="1F3864" w:themeColor="accent5" w:themeShade="80"/>
          <w:sz w:val="24"/>
          <w:szCs w:val="24"/>
          <w:lang w:val="sr-Latn-RS"/>
        </w:rPr>
      </w:pPr>
    </w:p>
    <w:p w:rsidR="00FA34FC" w:rsidRPr="000E7606" w:rsidRDefault="00FA34FC">
      <w:pPr>
        <w:rPr>
          <w:rFonts w:ascii="Times New Roman" w:hAnsi="Times New Roman" w:cs="Times New Roman"/>
          <w:color w:val="1F3864" w:themeColor="accent5" w:themeShade="80"/>
          <w:lang w:val="sr-Latn-RS"/>
        </w:rPr>
      </w:pPr>
    </w:p>
    <w:sectPr w:rsidR="00FA34FC" w:rsidRPr="000E7606" w:rsidSect="002B3E3C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0B" w:rsidRDefault="008C730B" w:rsidP="00FA34FC">
      <w:pPr>
        <w:spacing w:after="0" w:line="240" w:lineRule="auto"/>
      </w:pPr>
      <w:r>
        <w:separator/>
      </w:r>
    </w:p>
  </w:endnote>
  <w:endnote w:type="continuationSeparator" w:id="0">
    <w:p w:rsidR="008C730B" w:rsidRDefault="008C730B" w:rsidP="00FA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0B" w:rsidRDefault="008C730B" w:rsidP="00FA34FC">
      <w:pPr>
        <w:spacing w:after="0" w:line="240" w:lineRule="auto"/>
      </w:pPr>
      <w:r>
        <w:separator/>
      </w:r>
    </w:p>
  </w:footnote>
  <w:footnote w:type="continuationSeparator" w:id="0">
    <w:p w:rsidR="008C730B" w:rsidRDefault="008C730B" w:rsidP="00FA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D6" w:rsidRDefault="007D0BD6">
    <w:pPr>
      <w:pStyle w:val="Header"/>
    </w:pPr>
  </w:p>
  <w:p w:rsidR="007D0BD6" w:rsidRDefault="007D0BD6">
    <w:pPr>
      <w:pStyle w:val="Header"/>
    </w:pPr>
  </w:p>
  <w:p w:rsidR="007D0BD6" w:rsidRDefault="007D0BD6">
    <w:pPr>
      <w:pStyle w:val="Header"/>
    </w:pPr>
  </w:p>
  <w:p w:rsidR="007D0BD6" w:rsidRDefault="007D0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FF1"/>
    <w:multiLevelType w:val="multilevel"/>
    <w:tmpl w:val="C06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0016"/>
    <w:multiLevelType w:val="hybridMultilevel"/>
    <w:tmpl w:val="FA8E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6DC"/>
    <w:multiLevelType w:val="multilevel"/>
    <w:tmpl w:val="4F4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30211"/>
    <w:multiLevelType w:val="hybridMultilevel"/>
    <w:tmpl w:val="E2F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8B7"/>
    <w:multiLevelType w:val="multilevel"/>
    <w:tmpl w:val="EEB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93664"/>
    <w:multiLevelType w:val="multilevel"/>
    <w:tmpl w:val="A5E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F5492"/>
    <w:multiLevelType w:val="hybridMultilevel"/>
    <w:tmpl w:val="79AC5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D23B7B"/>
    <w:multiLevelType w:val="multilevel"/>
    <w:tmpl w:val="2EA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B5D95"/>
    <w:multiLevelType w:val="hybridMultilevel"/>
    <w:tmpl w:val="D20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E0B54"/>
    <w:multiLevelType w:val="multilevel"/>
    <w:tmpl w:val="792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46F6"/>
    <w:multiLevelType w:val="multilevel"/>
    <w:tmpl w:val="218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91A24"/>
    <w:multiLevelType w:val="multilevel"/>
    <w:tmpl w:val="26B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76A01"/>
    <w:multiLevelType w:val="multilevel"/>
    <w:tmpl w:val="D4B4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B2772"/>
    <w:multiLevelType w:val="multilevel"/>
    <w:tmpl w:val="0286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B0E53"/>
    <w:multiLevelType w:val="hybridMultilevel"/>
    <w:tmpl w:val="856E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C108B"/>
    <w:multiLevelType w:val="hybridMultilevel"/>
    <w:tmpl w:val="8D46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B02FC"/>
    <w:multiLevelType w:val="hybridMultilevel"/>
    <w:tmpl w:val="79AC5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8A"/>
    <w:rsid w:val="00094826"/>
    <w:rsid w:val="000B1448"/>
    <w:rsid w:val="000E7606"/>
    <w:rsid w:val="0016584A"/>
    <w:rsid w:val="001C2F5D"/>
    <w:rsid w:val="002B3E3C"/>
    <w:rsid w:val="003271E9"/>
    <w:rsid w:val="004124C9"/>
    <w:rsid w:val="006505FF"/>
    <w:rsid w:val="007C4165"/>
    <w:rsid w:val="007D0BD6"/>
    <w:rsid w:val="008434B7"/>
    <w:rsid w:val="008C55FD"/>
    <w:rsid w:val="008C730B"/>
    <w:rsid w:val="00916FA0"/>
    <w:rsid w:val="00935175"/>
    <w:rsid w:val="00976DA9"/>
    <w:rsid w:val="009A631A"/>
    <w:rsid w:val="00A937E2"/>
    <w:rsid w:val="00AE2AD1"/>
    <w:rsid w:val="00B06418"/>
    <w:rsid w:val="00B27813"/>
    <w:rsid w:val="00C26157"/>
    <w:rsid w:val="00C403F4"/>
    <w:rsid w:val="00DA7C5B"/>
    <w:rsid w:val="00E31D23"/>
    <w:rsid w:val="00ED298A"/>
    <w:rsid w:val="00FA34F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8855"/>
  <w15:chartTrackingRefBased/>
  <w15:docId w15:val="{48EA78ED-C585-4449-91B4-0D56704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98A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ED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FC"/>
  </w:style>
  <w:style w:type="paragraph" w:styleId="Footer">
    <w:name w:val="footer"/>
    <w:basedOn w:val="Normal"/>
    <w:link w:val="FooterChar"/>
    <w:uiPriority w:val="99"/>
    <w:unhideWhenUsed/>
    <w:rsid w:val="00FA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FC"/>
  </w:style>
  <w:style w:type="paragraph" w:styleId="BalloonText">
    <w:name w:val="Balloon Text"/>
    <w:basedOn w:val="Normal"/>
    <w:link w:val="BalloonTextChar"/>
    <w:uiPriority w:val="99"/>
    <w:semiHidden/>
    <w:unhideWhenUsed/>
    <w:rsid w:val="0032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34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34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3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ED80-400D-486D-A48D-2EE09D60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Bajic</dc:creator>
  <cp:keywords/>
  <dc:description/>
  <cp:lastModifiedBy>Katarina Bajic</cp:lastModifiedBy>
  <cp:revision>2</cp:revision>
  <cp:lastPrinted>2019-10-23T18:03:00Z</cp:lastPrinted>
  <dcterms:created xsi:type="dcterms:W3CDTF">2019-10-25T17:07:00Z</dcterms:created>
  <dcterms:modified xsi:type="dcterms:W3CDTF">2019-10-25T17:07:00Z</dcterms:modified>
</cp:coreProperties>
</file>